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36EEB8F3" w:rsidR="00CD4C7B" w:rsidRPr="004E43B7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4E43B7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4E43B7">
        <w:rPr>
          <w:noProof w:val="0"/>
          <w:sz w:val="24"/>
          <w:szCs w:val="24"/>
          <w:lang w:val="de-DE"/>
        </w:rPr>
        <w:t>SG-RAN</w:t>
      </w:r>
      <w:r w:rsidR="00936071" w:rsidRPr="004E43B7">
        <w:rPr>
          <w:noProof w:val="0"/>
          <w:sz w:val="24"/>
          <w:szCs w:val="24"/>
          <w:lang w:val="de-DE"/>
        </w:rPr>
        <w:t xml:space="preserve"> </w:t>
      </w:r>
      <w:r w:rsidR="004006E8" w:rsidRPr="004E43B7">
        <w:rPr>
          <w:noProof w:val="0"/>
          <w:sz w:val="24"/>
          <w:szCs w:val="24"/>
          <w:lang w:val="de-DE"/>
        </w:rPr>
        <w:t>#</w:t>
      </w:r>
      <w:r w:rsidR="007E7BFE">
        <w:rPr>
          <w:noProof w:val="0"/>
          <w:sz w:val="24"/>
          <w:szCs w:val="24"/>
          <w:lang w:val="de-DE"/>
        </w:rPr>
        <w:t>90</w:t>
      </w:r>
      <w:r w:rsidR="004E43B7" w:rsidRPr="004E43B7">
        <w:rPr>
          <w:noProof w:val="0"/>
          <w:sz w:val="24"/>
          <w:szCs w:val="24"/>
          <w:lang w:val="de-DE"/>
        </w:rPr>
        <w:t>e</w:t>
      </w:r>
      <w:r w:rsidRPr="004E43B7">
        <w:rPr>
          <w:bCs/>
          <w:noProof w:val="0"/>
          <w:sz w:val="24"/>
          <w:szCs w:val="24"/>
          <w:lang w:val="de-DE"/>
        </w:rPr>
        <w:tab/>
      </w:r>
      <w:bookmarkStart w:id="1" w:name="_GoBack"/>
      <w:bookmarkEnd w:id="1"/>
      <w:r w:rsidRPr="004E43B7">
        <w:rPr>
          <w:noProof w:val="0"/>
          <w:sz w:val="24"/>
          <w:szCs w:val="24"/>
          <w:lang w:val="de-DE"/>
        </w:rPr>
        <w:t>R</w:t>
      </w:r>
      <w:r w:rsidR="00C6266F" w:rsidRPr="004E43B7">
        <w:rPr>
          <w:noProof w:val="0"/>
          <w:sz w:val="24"/>
          <w:szCs w:val="24"/>
          <w:lang w:val="de-DE"/>
        </w:rPr>
        <w:t>P</w:t>
      </w:r>
      <w:r w:rsidRPr="004E43B7">
        <w:rPr>
          <w:noProof w:val="0"/>
          <w:sz w:val="24"/>
          <w:szCs w:val="24"/>
          <w:lang w:val="de-DE"/>
        </w:rPr>
        <w:t>-</w:t>
      </w:r>
      <w:r w:rsidR="00AD00A0">
        <w:rPr>
          <w:noProof w:val="0"/>
          <w:sz w:val="24"/>
          <w:szCs w:val="24"/>
          <w:lang w:val="de-DE"/>
        </w:rPr>
        <w:t>20</w:t>
      </w:r>
      <w:r w:rsidR="007E7BFE">
        <w:rPr>
          <w:noProof w:val="0"/>
          <w:sz w:val="24"/>
          <w:szCs w:val="24"/>
          <w:lang w:val="de-DE"/>
        </w:rPr>
        <w:t>2763</w:t>
      </w:r>
    </w:p>
    <w:p w14:paraId="231362B2" w14:textId="2E9D7CE4" w:rsidR="00CD4C7B" w:rsidRPr="004E43B7" w:rsidRDefault="00AD00A0" w:rsidP="5A7F95BF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 xml:space="preserve">Electronic Meeting, </w:t>
      </w:r>
      <w:r w:rsidR="007E7BFE">
        <w:rPr>
          <w:rFonts w:eastAsia="SimSun"/>
          <w:noProof w:val="0"/>
          <w:sz w:val="24"/>
          <w:szCs w:val="24"/>
          <w:lang w:eastAsia="zh-CN"/>
        </w:rPr>
        <w:t>7</w:t>
      </w:r>
      <w:r w:rsidRPr="00E12955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7E7BFE">
        <w:rPr>
          <w:rFonts w:eastAsia="SimSun"/>
          <w:noProof w:val="0"/>
          <w:sz w:val="24"/>
          <w:szCs w:val="24"/>
          <w:lang w:eastAsia="zh-CN"/>
        </w:rPr>
        <w:t>11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7E7BFE">
        <w:rPr>
          <w:rFonts w:eastAsia="SimSun"/>
          <w:noProof w:val="0"/>
          <w:sz w:val="24"/>
          <w:szCs w:val="24"/>
          <w:lang w:eastAsia="zh-CN"/>
        </w:rPr>
        <w:t>Dec</w:t>
      </w:r>
      <w:r w:rsidR="001B654C">
        <w:rPr>
          <w:rFonts w:eastAsia="SimSun"/>
          <w:noProof w:val="0"/>
          <w:sz w:val="24"/>
          <w:szCs w:val="24"/>
          <w:lang w:eastAsia="zh-CN"/>
        </w:rPr>
        <w:t>ember</w:t>
      </w:r>
      <w:r>
        <w:rPr>
          <w:rFonts w:eastAsia="SimSun"/>
          <w:noProof w:val="0"/>
          <w:sz w:val="24"/>
          <w:szCs w:val="24"/>
          <w:lang w:eastAsia="zh-CN"/>
        </w:rPr>
        <w:t xml:space="preserve"> 2020</w:t>
      </w:r>
    </w:p>
    <w:p w14:paraId="39BE00F6" w14:textId="77777777" w:rsidR="00CD4C7B" w:rsidRPr="00E12955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E12955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0B5FFDD" w:rsidR="00CD4C7B" w:rsidRPr="00E129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 w:rsidR="001B654C">
        <w:rPr>
          <w:rFonts w:cs="Arial"/>
          <w:b/>
          <w:bCs/>
          <w:sz w:val="24"/>
        </w:rPr>
        <w:t>9</w:t>
      </w:r>
    </w:p>
    <w:p w14:paraId="6A1BC0C1" w14:textId="5A9A5A91" w:rsidR="00CD4C7B" w:rsidRPr="00E129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36705B8E" w:rsidR="00CD4C7B" w:rsidRPr="00E129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1B654C">
        <w:rPr>
          <w:rFonts w:ascii="Arial" w:hAnsi="Arial" w:cs="Arial"/>
          <w:b/>
          <w:bCs/>
          <w:sz w:val="24"/>
          <w:szCs w:val="24"/>
        </w:rPr>
        <w:t>Rel-17 Schedule</w:t>
      </w:r>
    </w:p>
    <w:p w14:paraId="7DF86DB4" w14:textId="0DF7FCF6" w:rsidR="00CD4C7B" w:rsidRPr="00E129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3E43107" w:rsidR="00CD4C7B" w:rsidRDefault="00CD4C7B" w:rsidP="00CD4C7B">
      <w:pPr>
        <w:pStyle w:val="Heading1"/>
      </w:pPr>
      <w:r w:rsidRPr="00E12955">
        <w:t>1</w:t>
      </w:r>
      <w:r w:rsidRPr="00E12955">
        <w:tab/>
      </w:r>
      <w:r w:rsidR="0056573F" w:rsidRPr="00E12955">
        <w:t>Introduction</w:t>
      </w:r>
    </w:p>
    <w:p w14:paraId="1439DD45" w14:textId="6B57D246" w:rsidR="007E7BFE" w:rsidRPr="007E7BFE" w:rsidRDefault="007E7BFE" w:rsidP="007E7BFE">
      <w:r>
        <w:t xml:space="preserve">At RAN#89e (September 2020) it was decided that a firm decision on </w:t>
      </w:r>
      <w:r w:rsidR="00DB42B2">
        <w:t xml:space="preserve">delaying </w:t>
      </w:r>
      <w:r>
        <w:t>the Rel-17 schedule shall be taken at RAN#90e. In parallel, SA#89e informed RAN [1] that</w:t>
      </w:r>
      <w:r>
        <w:br/>
        <w:t>"</w:t>
      </w:r>
      <w:r w:rsidRPr="007E7BFE">
        <w:rPr>
          <w:i/>
        </w:rPr>
        <w:t>SA acknowledges that the current Rel-17 Stage 2 freeze date (i.e. Dec 2020) is unrealistic and agrees that a shift in stage-2 freeze dates is required. The decision on new Rel-17 Stage-2 freeze dates will be taken at SA#90-e as part of the discussion on the overall Rel-17 timeline, in coordination with RAN and CT</w:t>
      </w:r>
      <w:r>
        <w:t>."</w:t>
      </w:r>
    </w:p>
    <w:p w14:paraId="5DA8B8C1" w14:textId="77777777" w:rsidR="00C93B37" w:rsidRPr="00E12955" w:rsidRDefault="00C93B37" w:rsidP="0034648F"/>
    <w:p w14:paraId="127ACA6D" w14:textId="1BDF87A1" w:rsidR="00CD4C7B" w:rsidRDefault="00CD4C7B" w:rsidP="5A7F95BF">
      <w:pPr>
        <w:pStyle w:val="Heading1"/>
      </w:pPr>
      <w:r w:rsidRPr="006A3B8A">
        <w:t>2</w:t>
      </w:r>
      <w:r w:rsidRPr="006A3B8A">
        <w:tab/>
      </w:r>
      <w:r w:rsidR="006A3B8A" w:rsidRPr="006A3B8A">
        <w:t>Discussion</w:t>
      </w:r>
    </w:p>
    <w:p w14:paraId="651CD7F0" w14:textId="19808F91" w:rsidR="00210D3A" w:rsidRDefault="00210D3A" w:rsidP="007E7BFE">
      <w:r>
        <w:t xml:space="preserve">It is clear that the existing Rel-17 schedule needs to be adapted due to the ongoing COVID-19 crisis. At the previous RAN plenary, </w:t>
      </w:r>
      <w:r w:rsidR="007C01BC">
        <w:t>two different categories of</w:t>
      </w:r>
      <w:r>
        <w:t xml:space="preserve"> delay</w:t>
      </w:r>
      <w:r w:rsidR="007C01BC">
        <w:t xml:space="preserve"> proposals were made</w:t>
      </w:r>
      <w:r>
        <w:t xml:space="preserve"> (</w:t>
      </w:r>
      <w:r w:rsidR="007C01BC">
        <w:t xml:space="preserve">delay is </w:t>
      </w:r>
      <w:r>
        <w:t>additional to the one already approved at RAN#87e):</w:t>
      </w:r>
    </w:p>
    <w:p w14:paraId="7AC57DE4" w14:textId="343C1291" w:rsidR="00210D3A" w:rsidRDefault="00210D3A" w:rsidP="00210D3A">
      <w:pPr>
        <w:pStyle w:val="ListParagraph"/>
        <w:numPr>
          <w:ilvl w:val="0"/>
          <w:numId w:val="45"/>
        </w:numPr>
      </w:pPr>
      <w:r>
        <w:t>"at least 3 months", (i.e. Stage 3 completion by December 2021)</w:t>
      </w:r>
      <w:r w:rsidR="007C01BC">
        <w:t xml:space="preserve"> (see documents under [2]</w:t>
      </w:r>
      <w:r>
        <w:t>); or</w:t>
      </w:r>
    </w:p>
    <w:p w14:paraId="429FFA18" w14:textId="39FBDD91" w:rsidR="00210D3A" w:rsidRDefault="00210D3A" w:rsidP="00210D3A">
      <w:pPr>
        <w:pStyle w:val="ListParagraph"/>
        <w:numPr>
          <w:ilvl w:val="0"/>
          <w:numId w:val="45"/>
        </w:numPr>
      </w:pPr>
      <w:r>
        <w:t>"6 months", (i.e. Stage 3 completion by March 2022)</w:t>
      </w:r>
      <w:r w:rsidR="007C01BC">
        <w:t xml:space="preserve"> (see documents under [3</w:t>
      </w:r>
      <w:r>
        <w:t>]).</w:t>
      </w:r>
    </w:p>
    <w:p w14:paraId="6962F238" w14:textId="2DC4F883" w:rsidR="007E7BFE" w:rsidRDefault="00DB42B2" w:rsidP="007E7BFE">
      <w:r>
        <w:t xml:space="preserve">While the test results of several vaccines against the virus are promising, and vaccination </w:t>
      </w:r>
      <w:r w:rsidR="00210D3A">
        <w:t xml:space="preserve">is </w:t>
      </w:r>
      <w:r w:rsidR="007C01BC">
        <w:t xml:space="preserve">currently </w:t>
      </w:r>
      <w:r w:rsidR="00210D3A">
        <w:t>expected to</w:t>
      </w:r>
      <w:r>
        <w:t xml:space="preserve"> start soon, it will take considerable time before a sufficiently large amount of people has been vaccinated to allow </w:t>
      </w:r>
      <w:r w:rsidR="00210D3A">
        <w:t>large-scale events such as 3GPP F2F meetings again. Therefore, the current, less efficient working modus of electronic meetings is expected to continue at least in the first half of 2021.</w:t>
      </w:r>
    </w:p>
    <w:p w14:paraId="192549CC" w14:textId="6F6D4E16" w:rsidR="00210D3A" w:rsidRDefault="00210D3A" w:rsidP="007E7BFE">
      <w:r>
        <w:t>Based on this, we think that it is more realistic to delay the Rel-17 schedule by 6 months, and propose to agree on this with SA and CT.</w:t>
      </w:r>
    </w:p>
    <w:p w14:paraId="67079B8E" w14:textId="77777777" w:rsidR="00B9376F" w:rsidRPr="005427DF" w:rsidRDefault="00B9376F" w:rsidP="008C735E"/>
    <w:p w14:paraId="284A4D34" w14:textId="5F551F6E" w:rsidR="00E65E13" w:rsidRPr="005427DF" w:rsidRDefault="00E65E13" w:rsidP="00E65E13">
      <w:pPr>
        <w:pStyle w:val="Heading1"/>
      </w:pPr>
      <w:r w:rsidRPr="005427DF">
        <w:t>3</w:t>
      </w:r>
      <w:r w:rsidRPr="005427DF">
        <w:tab/>
      </w:r>
      <w:r w:rsidR="008C735E" w:rsidRPr="005427DF">
        <w:t>Proposal</w:t>
      </w:r>
      <w:r w:rsidR="00716E47" w:rsidRPr="005427DF">
        <w:t>s</w:t>
      </w:r>
    </w:p>
    <w:p w14:paraId="05229AFC" w14:textId="12265C5C" w:rsidR="005427DF" w:rsidRPr="007C01BC" w:rsidRDefault="004B6C90" w:rsidP="004B6C90">
      <w:pPr>
        <w:rPr>
          <w:b/>
        </w:rPr>
      </w:pPr>
      <w:r w:rsidRPr="007C01BC">
        <w:rPr>
          <w:b/>
        </w:rPr>
        <w:t>Proposal</w:t>
      </w:r>
      <w:r w:rsidR="005427DF" w:rsidRPr="007C01BC">
        <w:rPr>
          <w:b/>
        </w:rPr>
        <w:t xml:space="preserve"> 1</w:t>
      </w:r>
      <w:r w:rsidRPr="007C01BC">
        <w:rPr>
          <w:b/>
        </w:rPr>
        <w:t xml:space="preserve">: </w:t>
      </w:r>
      <w:r w:rsidR="00210D3A" w:rsidRPr="007C01BC">
        <w:rPr>
          <w:b/>
        </w:rPr>
        <w:t xml:space="preserve">Delay the </w:t>
      </w:r>
      <w:r w:rsidR="007C01BC" w:rsidRPr="007C01BC">
        <w:rPr>
          <w:b/>
        </w:rPr>
        <w:t>Rel-17 schedule by an additional 6 months (Stage 3 completion by March 2022)</w:t>
      </w:r>
    </w:p>
    <w:p w14:paraId="1F3828D6" w14:textId="45D817BF" w:rsidR="004B6C90" w:rsidRPr="005427DF" w:rsidRDefault="005427DF" w:rsidP="004B6C90">
      <w:pPr>
        <w:rPr>
          <w:b/>
        </w:rPr>
      </w:pPr>
      <w:r w:rsidRPr="007C01BC">
        <w:rPr>
          <w:b/>
        </w:rPr>
        <w:t xml:space="preserve">Proposal 2: </w:t>
      </w:r>
      <w:r w:rsidR="007C01BC" w:rsidRPr="007C01BC">
        <w:rPr>
          <w:b/>
        </w:rPr>
        <w:t>Agree on this shift with SA and CT</w:t>
      </w:r>
    </w:p>
    <w:p w14:paraId="540299AA" w14:textId="77777777" w:rsidR="005427DF" w:rsidRPr="005427DF" w:rsidRDefault="005427DF" w:rsidP="004B6C90"/>
    <w:p w14:paraId="3D666AEF" w14:textId="77777777" w:rsidR="007808CB" w:rsidRPr="005427DF" w:rsidRDefault="007808CB" w:rsidP="007808CB">
      <w:pPr>
        <w:pStyle w:val="Heading1"/>
      </w:pPr>
      <w:r w:rsidRPr="005427DF">
        <w:t>4</w:t>
      </w:r>
      <w:r w:rsidRPr="005427DF">
        <w:tab/>
        <w:t>References</w:t>
      </w:r>
    </w:p>
    <w:p w14:paraId="060EB7E5" w14:textId="6FC09B28" w:rsidR="006D57E3" w:rsidRDefault="006D57E3" w:rsidP="006D57E3">
      <w:r w:rsidRPr="007E7BFE">
        <w:t xml:space="preserve">[1] </w:t>
      </w:r>
      <w:r w:rsidR="007E7BFE" w:rsidRPr="007E7BFE">
        <w:t>RP-202141</w:t>
      </w:r>
      <w:r w:rsidR="007E7BFE" w:rsidRPr="007E7BFE">
        <w:tab/>
        <w:t>LS on Rel-17 schedule (SP-200888; to: SA1, SA2, SA3, SA4, SA5, SA6, CT; cc: RAN; contact: Intel)</w:t>
      </w:r>
      <w:r w:rsidR="007E7BFE" w:rsidRPr="007E7BFE">
        <w:tab/>
        <w:t>SA</w:t>
      </w:r>
    </w:p>
    <w:p w14:paraId="2C61F9E2" w14:textId="44C1F781" w:rsidR="006D4943" w:rsidRPr="006D4943" w:rsidRDefault="006D4943" w:rsidP="006D4943">
      <w:r>
        <w:t xml:space="preserve">[2] </w:t>
      </w:r>
      <w:r w:rsidRPr="006D4943">
        <w:t>RP-201594</w:t>
      </w:r>
      <w:r w:rsidR="007C01BC">
        <w:t xml:space="preserve">, </w:t>
      </w:r>
      <w:r w:rsidRPr="006D4943">
        <w:t>RP-201648</w:t>
      </w:r>
      <w:r w:rsidR="007C01BC">
        <w:t>, RP-201786</w:t>
      </w:r>
    </w:p>
    <w:p w14:paraId="4B0D3FDF" w14:textId="46B3F51A" w:rsidR="006D4943" w:rsidRPr="005427DF" w:rsidRDefault="007C01BC" w:rsidP="006D4943">
      <w:r>
        <w:t>[3</w:t>
      </w:r>
      <w:r w:rsidR="006D4943">
        <w:t xml:space="preserve">] </w:t>
      </w:r>
      <w:r w:rsidR="006D4943" w:rsidRPr="006D4943">
        <w:t>RP-201471</w:t>
      </w:r>
      <w:r>
        <w:t xml:space="preserve">, </w:t>
      </w:r>
      <w:r w:rsidR="006D4943" w:rsidRPr="006D4943">
        <w:t>RP-201611</w:t>
      </w:r>
      <w:r>
        <w:t>, RP-201764</w:t>
      </w:r>
    </w:p>
    <w:p w14:paraId="26C7CCE4" w14:textId="6FBD7472" w:rsidR="00FA5C98" w:rsidRPr="007808CB" w:rsidRDefault="00FA5C98" w:rsidP="00CD1C7C"/>
    <w:sectPr w:rsidR="00FA5C98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E09A7" w14:textId="77777777" w:rsidR="005C2C39" w:rsidRDefault="005C2C39">
      <w:r>
        <w:separator/>
      </w:r>
    </w:p>
  </w:endnote>
  <w:endnote w:type="continuationSeparator" w:id="0">
    <w:p w14:paraId="29A0FE1A" w14:textId="77777777" w:rsidR="005C2C39" w:rsidRDefault="005C2C39">
      <w:r>
        <w:continuationSeparator/>
      </w:r>
    </w:p>
  </w:endnote>
  <w:endnote w:type="continuationNotice" w:id="1">
    <w:p w14:paraId="77F084A6" w14:textId="77777777" w:rsidR="005C2C39" w:rsidRDefault="005C2C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0040B" w14:textId="77777777" w:rsidR="005C2C39" w:rsidRDefault="005C2C39">
      <w:r>
        <w:separator/>
      </w:r>
    </w:p>
  </w:footnote>
  <w:footnote w:type="continuationSeparator" w:id="0">
    <w:p w14:paraId="77E5A19E" w14:textId="77777777" w:rsidR="005C2C39" w:rsidRDefault="005C2C39">
      <w:r>
        <w:continuationSeparator/>
      </w:r>
    </w:p>
  </w:footnote>
  <w:footnote w:type="continuationNotice" w:id="1">
    <w:p w14:paraId="317B7CA5" w14:textId="77777777" w:rsidR="005C2C39" w:rsidRDefault="005C2C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73BAD"/>
    <w:multiLevelType w:val="hybridMultilevel"/>
    <w:tmpl w:val="433A6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1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8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5"/>
  </w:num>
  <w:num w:numId="16">
    <w:abstractNumId w:val="22"/>
  </w:num>
  <w:num w:numId="17">
    <w:abstractNumId w:val="41"/>
  </w:num>
  <w:num w:numId="18">
    <w:abstractNumId w:val="34"/>
  </w:num>
  <w:num w:numId="19">
    <w:abstractNumId w:val="7"/>
  </w:num>
  <w:num w:numId="20">
    <w:abstractNumId w:val="42"/>
  </w:num>
  <w:num w:numId="21">
    <w:abstractNumId w:val="29"/>
  </w:num>
  <w:num w:numId="22">
    <w:abstractNumId w:val="30"/>
  </w:num>
  <w:num w:numId="23">
    <w:abstractNumId w:val="17"/>
  </w:num>
  <w:num w:numId="24">
    <w:abstractNumId w:val="5"/>
  </w:num>
  <w:num w:numId="25">
    <w:abstractNumId w:val="28"/>
  </w:num>
  <w:num w:numId="26">
    <w:abstractNumId w:val="32"/>
  </w:num>
  <w:num w:numId="27">
    <w:abstractNumId w:val="15"/>
  </w:num>
  <w:num w:numId="28">
    <w:abstractNumId w:val="31"/>
  </w:num>
  <w:num w:numId="29">
    <w:abstractNumId w:val="39"/>
  </w:num>
  <w:num w:numId="30">
    <w:abstractNumId w:val="4"/>
  </w:num>
  <w:num w:numId="31">
    <w:abstractNumId w:val="23"/>
  </w:num>
  <w:num w:numId="32">
    <w:abstractNumId w:val="36"/>
  </w:num>
  <w:num w:numId="33">
    <w:abstractNumId w:val="12"/>
  </w:num>
  <w:num w:numId="34">
    <w:abstractNumId w:val="24"/>
  </w:num>
  <w:num w:numId="35">
    <w:abstractNumId w:val="13"/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3"/>
  </w:num>
  <w:num w:numId="43">
    <w:abstractNumId w:val="26"/>
  </w:num>
  <w:num w:numId="44">
    <w:abstractNumId w:val="8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5CE5"/>
    <w:rsid w:val="0007710B"/>
    <w:rsid w:val="00080512"/>
    <w:rsid w:val="00080A3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4FDC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36ED4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38D0"/>
    <w:rsid w:val="001875E4"/>
    <w:rsid w:val="0019323D"/>
    <w:rsid w:val="00194CD0"/>
    <w:rsid w:val="00196B17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0D3A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670A0"/>
    <w:rsid w:val="002708BF"/>
    <w:rsid w:val="002747EC"/>
    <w:rsid w:val="00282060"/>
    <w:rsid w:val="002855BF"/>
    <w:rsid w:val="002865A9"/>
    <w:rsid w:val="00293477"/>
    <w:rsid w:val="0029603B"/>
    <w:rsid w:val="002A0040"/>
    <w:rsid w:val="002A224D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576"/>
    <w:rsid w:val="0034648F"/>
    <w:rsid w:val="00350CD5"/>
    <w:rsid w:val="00353D1F"/>
    <w:rsid w:val="0035462D"/>
    <w:rsid w:val="003577DC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3F7F5F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3B1A"/>
    <w:rsid w:val="00455B2F"/>
    <w:rsid w:val="004568DA"/>
    <w:rsid w:val="00463BAD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B6C90"/>
    <w:rsid w:val="004B731B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B1EF8"/>
    <w:rsid w:val="005C2C39"/>
    <w:rsid w:val="005C441D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3AEA"/>
    <w:rsid w:val="006468D1"/>
    <w:rsid w:val="00646D99"/>
    <w:rsid w:val="00651F6B"/>
    <w:rsid w:val="00654DDF"/>
    <w:rsid w:val="00656910"/>
    <w:rsid w:val="006602A9"/>
    <w:rsid w:val="00665FEF"/>
    <w:rsid w:val="00674310"/>
    <w:rsid w:val="00683504"/>
    <w:rsid w:val="006870ED"/>
    <w:rsid w:val="0069518E"/>
    <w:rsid w:val="00696726"/>
    <w:rsid w:val="006A1B43"/>
    <w:rsid w:val="006A3AD0"/>
    <w:rsid w:val="006A3B8A"/>
    <w:rsid w:val="006A5259"/>
    <w:rsid w:val="006C1A2F"/>
    <w:rsid w:val="006C428E"/>
    <w:rsid w:val="006C66D8"/>
    <w:rsid w:val="006D00EB"/>
    <w:rsid w:val="006D04EE"/>
    <w:rsid w:val="006D1E24"/>
    <w:rsid w:val="006D3DF2"/>
    <w:rsid w:val="006D4943"/>
    <w:rsid w:val="006D57E3"/>
    <w:rsid w:val="006D6E48"/>
    <w:rsid w:val="006E1417"/>
    <w:rsid w:val="006E4EF7"/>
    <w:rsid w:val="006E6041"/>
    <w:rsid w:val="006F14EA"/>
    <w:rsid w:val="006F4258"/>
    <w:rsid w:val="006F433D"/>
    <w:rsid w:val="006F4F29"/>
    <w:rsid w:val="006F4F63"/>
    <w:rsid w:val="006F6A2C"/>
    <w:rsid w:val="00705F73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1F5B"/>
    <w:rsid w:val="0079728E"/>
    <w:rsid w:val="007A1CF2"/>
    <w:rsid w:val="007A60F9"/>
    <w:rsid w:val="007B039C"/>
    <w:rsid w:val="007B0540"/>
    <w:rsid w:val="007B18D8"/>
    <w:rsid w:val="007B1AC3"/>
    <w:rsid w:val="007B5A1D"/>
    <w:rsid w:val="007C01BC"/>
    <w:rsid w:val="007C095F"/>
    <w:rsid w:val="007C2B10"/>
    <w:rsid w:val="007D514C"/>
    <w:rsid w:val="007D5CD8"/>
    <w:rsid w:val="007D7CF2"/>
    <w:rsid w:val="007E116B"/>
    <w:rsid w:val="007E3666"/>
    <w:rsid w:val="007E7BFE"/>
    <w:rsid w:val="007F480E"/>
    <w:rsid w:val="008028A4"/>
    <w:rsid w:val="008047DA"/>
    <w:rsid w:val="00805729"/>
    <w:rsid w:val="00810A56"/>
    <w:rsid w:val="00813245"/>
    <w:rsid w:val="00820522"/>
    <w:rsid w:val="00824DC5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466A"/>
    <w:rsid w:val="0090468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440C"/>
    <w:rsid w:val="0094499A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365C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4F9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2565D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82346"/>
    <w:rsid w:val="00A84E14"/>
    <w:rsid w:val="00A855D6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16BB"/>
    <w:rsid w:val="00B60C55"/>
    <w:rsid w:val="00B63962"/>
    <w:rsid w:val="00B77036"/>
    <w:rsid w:val="00B815B1"/>
    <w:rsid w:val="00B84F58"/>
    <w:rsid w:val="00B9376F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3A7A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1C7C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979"/>
    <w:rsid w:val="00DA7A03"/>
    <w:rsid w:val="00DA7A2B"/>
    <w:rsid w:val="00DB1818"/>
    <w:rsid w:val="00DB21E4"/>
    <w:rsid w:val="00DB42B2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046"/>
    <w:rsid w:val="00DF1960"/>
    <w:rsid w:val="00E00C4A"/>
    <w:rsid w:val="00E01E55"/>
    <w:rsid w:val="00E045EC"/>
    <w:rsid w:val="00E06C0F"/>
    <w:rsid w:val="00E07E69"/>
    <w:rsid w:val="00E12955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AB6"/>
    <w:rsid w:val="00E76BB4"/>
    <w:rsid w:val="00E77645"/>
    <w:rsid w:val="00E809B7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B61C2"/>
    <w:rsid w:val="00EC0AC1"/>
    <w:rsid w:val="00EC4A25"/>
    <w:rsid w:val="00EC4CD8"/>
    <w:rsid w:val="00EC6E6F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109</cp:revision>
  <dcterms:created xsi:type="dcterms:W3CDTF">2018-03-05T14:47:00Z</dcterms:created>
  <dcterms:modified xsi:type="dcterms:W3CDTF">2020-11-30T14:45:00Z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